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豫章师范学院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“豫章学子”创新人才培育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计划招生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为拓宽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跨学科学习渠道，培养富有创新精神的高素质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应用</w:t>
      </w:r>
      <w:r>
        <w:rPr>
          <w:rFonts w:hint="eastAsia" w:ascii="宋体" w:hAnsi="宋体" w:eastAsia="宋体" w:cs="宋体"/>
          <w:sz w:val="28"/>
          <w:szCs w:val="28"/>
        </w:rPr>
        <w:t>型人才，增强学生的创新能力和就业能力，学校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启动了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豫章学子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创新人才培育计划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通过设置“荣誉学士学位”实验班、微专业试点班和产业技术人才班，</w:t>
      </w:r>
      <w:r>
        <w:rPr>
          <w:rFonts w:hint="eastAsia" w:ascii="宋体" w:hAnsi="宋体" w:eastAsia="宋体" w:cs="宋体"/>
          <w:sz w:val="28"/>
          <w:szCs w:val="28"/>
        </w:rPr>
        <w:t>为学生提供多样化的专业学习体验、前沿性的课程。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学校将</w:t>
      </w:r>
      <w:r>
        <w:rPr>
          <w:rFonts w:hint="eastAsia" w:ascii="宋体" w:hAnsi="宋体" w:eastAsia="宋体" w:cs="宋体"/>
          <w:sz w:val="28"/>
          <w:szCs w:val="28"/>
        </w:rPr>
        <w:t>于2024年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秋</w:t>
      </w:r>
      <w:r>
        <w:rPr>
          <w:rFonts w:hint="eastAsia" w:ascii="宋体" w:hAnsi="宋体" w:eastAsia="宋体" w:cs="宋体"/>
          <w:sz w:val="28"/>
          <w:szCs w:val="28"/>
        </w:rPr>
        <w:t>季开设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</w:t>
      </w:r>
      <w:r>
        <w:rPr>
          <w:rFonts w:hint="eastAsia" w:ascii="宋体" w:hAnsi="宋体" w:eastAsia="宋体" w:cs="宋体"/>
          <w:sz w:val="28"/>
          <w:szCs w:val="28"/>
        </w:rPr>
        <w:t>，即日起开始招生，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每位同学限报一个班级，</w:t>
      </w:r>
      <w:r>
        <w:rPr>
          <w:rFonts w:hint="eastAsia" w:ascii="宋体" w:hAnsi="宋体" w:eastAsia="宋体" w:cs="宋体"/>
          <w:sz w:val="28"/>
          <w:szCs w:val="28"/>
        </w:rPr>
        <w:t>欢迎各位同学咨询报名。详细报名方式及流程安排请参见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下表</w:t>
      </w:r>
      <w:r>
        <w:rPr>
          <w:rFonts w:hint="eastAsia" w:ascii="宋体" w:hAnsi="宋体" w:eastAsia="宋体" w:cs="宋体"/>
          <w:sz w:val="28"/>
          <w:szCs w:val="28"/>
        </w:rPr>
        <w:t>中各微专业招生简章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网址链接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tbl>
      <w:tblPr>
        <w:tblStyle w:val="3"/>
        <w:tblW w:w="9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2818"/>
        <w:gridCol w:w="3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spacing w:val="15"/>
                <w:kern w:val="0"/>
                <w:sz w:val="32"/>
                <w:szCs w:val="32"/>
                <w:lang w:val="en-US" w:eastAsia="zh-CN" w:bidi="ar"/>
              </w:rPr>
              <w:t>班级名称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pacing w:val="15"/>
                <w:kern w:val="0"/>
                <w:sz w:val="32"/>
                <w:szCs w:val="32"/>
                <w:lang w:val="en-US" w:eastAsia="zh-CN" w:bidi="ar"/>
              </w:rPr>
              <w:t>开设学院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spacing w:val="0"/>
                <w:kern w:val="0"/>
                <w:sz w:val="32"/>
                <w:szCs w:val="32"/>
                <w:lang w:val="en-US" w:eastAsia="zh-CN" w:bidi="ar"/>
              </w:rPr>
              <w:t>招生简章链接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“笃行”荣誉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学士学位实验班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https://www.yuznu.edu.cn/html2/202405232156048851.html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“科普教育”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https://www.yuznu.edu.cn/html2/202405232151250350.html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“劳动教育”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小学教育学院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https://www.yuznu.edu.cn/html2/202405232141530868.html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“书法教育”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文化与旅游学院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https://www.yuznu.edu.cn/html2/202405241207587341.html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“手语翻译”微专业试点班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https://www.yuznu.edu.cn/html2/202405240937262797.html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“智能数据分析与应用”微专业试点班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数学与计算机学院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http://web.cn/html2/202405231412145939.html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“人力资源服务”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https://www.yuznu.edu.cn/html2/ListItem_431.html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“数字音乐健康”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音乐舞蹈学院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https://www.yuznu.edu.cn/html2/202405231230112725.html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“无人机应用”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音乐舞蹈学院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https://www.yuznu.edu.cn/html2/202405231229090660.html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“特殊儿童适应体育”微专业试点班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https://www.yuznu.edu.cn/html2/202405231347168215.html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“数字电商设计”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微专业试点班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http://web.cn/html2/202405241501525940.html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检测技术班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产业技术人才班——现场工程师班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https://www.yuznu.edu.cn/html2/202405231236253401.html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儿童康复技术班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产业技术人才班——现场工程师班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特殊教育学院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https://www.yuznu.edu.cn/html2/202405241246346763.html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储能电池班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产业技术人才班——现场工程师班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碳中和新能源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研究院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https://www.yuznu.edu.cn/html2/202405240857208878.html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数字绘画班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/>
                <w:color w:val="333333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产业技术人才班——订单式人才班</w:t>
            </w:r>
          </w:p>
        </w:tc>
        <w:tc>
          <w:tcPr>
            <w:tcW w:w="28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3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Style w:val="6"/>
                <w:rFonts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pacing w:val="0"/>
                <w:kern w:val="0"/>
                <w:sz w:val="22"/>
                <w:szCs w:val="22"/>
                <w:lang w:val="en-US" w:eastAsia="zh-CN" w:bidi="ar"/>
              </w:rPr>
              <w:t>http://web.cn/html2/202405240931429375.html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64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豫章师范学院教务处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2024年5月24日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E670C34-7640-4FB2-94E4-20C688BF81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C243E64-F1AF-4819-8CAD-CEC214298C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zhlYmUxYWJlODUyNzBiMmM4MmFlMDc0N2MyOWMifQ=="/>
  </w:docVars>
  <w:rsids>
    <w:rsidRoot w:val="00000000"/>
    <w:rsid w:val="00FB3960"/>
    <w:rsid w:val="04F82B4C"/>
    <w:rsid w:val="0AF74ECC"/>
    <w:rsid w:val="12931E35"/>
    <w:rsid w:val="16507C16"/>
    <w:rsid w:val="1852265E"/>
    <w:rsid w:val="1D8313B5"/>
    <w:rsid w:val="2ACB3B4E"/>
    <w:rsid w:val="2F374704"/>
    <w:rsid w:val="346E3CF6"/>
    <w:rsid w:val="467D0B27"/>
    <w:rsid w:val="4D8C126D"/>
    <w:rsid w:val="56523518"/>
    <w:rsid w:val="5A990A1E"/>
    <w:rsid w:val="64BF6356"/>
    <w:rsid w:val="65F838C1"/>
    <w:rsid w:val="70DC0EC0"/>
    <w:rsid w:val="75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554</Characters>
  <Lines>0</Lines>
  <Paragraphs>0</Paragraphs>
  <TotalTime>119</TotalTime>
  <ScaleCrop>false</ScaleCrop>
  <LinksUpToDate>false</LinksUpToDate>
  <CharactersWithSpaces>554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2024-05-23T03:33:00Z</dcterms:created>
  <dc:creator>lenovo</dc:creator>
  <cp:lastModifiedBy>唐昭梅</cp:lastModifiedBy>
  <cp:lastPrinted>2024-05-23T04:34:00Z</cp:lastPrinted>
  <dcterms:modified xsi:type="dcterms:W3CDTF">2024-05-24T08:40:01Z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69413F280C0C42D88E97FCA08897D45A_13</vt:lpwstr>
  </property>
</Properties>
</file>