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豫章师范学院</w:t>
      </w:r>
      <w:r>
        <w:rPr>
          <w:rFonts w:hint="eastAsia" w:ascii="黑体" w:hAnsi="黑体" w:eastAsia="黑体" w:cs="仿宋_GB2312"/>
          <w:sz w:val="32"/>
          <w:szCs w:val="36"/>
          <w:lang w:val="en-US" w:eastAsia="zh-CN"/>
        </w:rPr>
        <w:t>高水平科研创新团队</w:t>
      </w:r>
      <w:r>
        <w:rPr>
          <w:rFonts w:hint="eastAsia" w:ascii="黑体" w:hAnsi="黑体" w:eastAsia="黑体" w:cs="仿宋_GB2312"/>
          <w:sz w:val="32"/>
          <w:szCs w:val="36"/>
          <w:lang w:eastAsia="zh-CN"/>
        </w:rPr>
        <w:t>人文社科类经费预算表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91"/>
        <w:gridCol w:w="1818"/>
        <w:gridCol w:w="709"/>
        <w:gridCol w:w="1701"/>
        <w:gridCol w:w="7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经费编号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执行期限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直接费用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（1）资料费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（2）数据采集费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（3）印刷出版费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（4）会议费/差旅费/国际合作与交流费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（5）其他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（1）人员劳务费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（2）专家咨询费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3240" w:firstLineChars="135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签字：         </w:t>
            </w:r>
          </w:p>
          <w:p>
            <w:pPr>
              <w:widowControl/>
              <w:ind w:right="39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所在学院/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牵头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单位意见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科研处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97" w:type="dxa"/>
            <w:gridSpan w:val="7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42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**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注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本表一式四份，负责人、学院、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  <w:lang w:eastAsia="zh-CN"/>
              </w:rPr>
              <w:t>科研处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、财务处各一份。</w:t>
            </w:r>
          </w:p>
        </w:tc>
      </w:tr>
    </w:tbl>
    <w:p>
      <w:pP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豫章师范学</w:t>
      </w:r>
      <w:r>
        <w:rPr>
          <w:rFonts w:hint="eastAsia" w:ascii="黑体" w:hAnsi="黑体" w:eastAsia="黑体" w:cs="仿宋_GB2312"/>
          <w:sz w:val="32"/>
          <w:szCs w:val="36"/>
          <w:lang w:val="en-US" w:eastAsia="zh-CN"/>
        </w:rPr>
        <w:t>院高水平科研创新团队自然科学</w:t>
      </w:r>
      <w:r>
        <w:rPr>
          <w:rFonts w:hint="eastAsia" w:ascii="黑体" w:hAnsi="黑体" w:eastAsia="黑体" w:cs="仿宋_GB2312"/>
          <w:sz w:val="32"/>
          <w:szCs w:val="36"/>
          <w:lang w:eastAsia="zh-CN"/>
        </w:rPr>
        <w:t>类</w:t>
      </w:r>
      <w:r>
        <w:rPr>
          <w:rFonts w:hint="eastAsia" w:ascii="黑体" w:hAnsi="黑体" w:eastAsia="黑体" w:cs="仿宋_GB2312"/>
          <w:sz w:val="32"/>
          <w:szCs w:val="36"/>
        </w:rPr>
        <w:t>经费预算表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91"/>
        <w:gridCol w:w="1818"/>
        <w:gridCol w:w="709"/>
        <w:gridCol w:w="1701"/>
        <w:gridCol w:w="7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经费编号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执行期限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直接费用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（1）材料费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（2）测试化验加工费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（3）燃料动力费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（4）差旅/会议/国际合作与交流费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（5）出版/文献/信息传播/知识产权事务费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（6）其他费用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（1）人员劳务费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（2）专家咨询费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3240" w:firstLineChars="135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签字：         </w:t>
            </w:r>
          </w:p>
          <w:p>
            <w:pPr>
              <w:widowControl/>
              <w:ind w:right="39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所在学院/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牵头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单位意见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科研处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cs="宋体" w:asciiTheme="minorEastAsia" w:hAnsiTheme="minorEastAsia"/>
          <w:kern w:val="0"/>
          <w:sz w:val="20"/>
          <w:szCs w:val="21"/>
        </w:rPr>
        <w:t>**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</w:rPr>
        <w:t>注</w:t>
      </w:r>
      <w:r>
        <w:rPr>
          <w:rFonts w:cs="宋体" w:asciiTheme="minorEastAsia" w:hAnsiTheme="minorEastAsia"/>
          <w:color w:val="000000"/>
          <w:kern w:val="0"/>
          <w:sz w:val="20"/>
          <w:szCs w:val="21"/>
        </w:rPr>
        <w:t>：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</w:rPr>
        <w:t>本表一式四份，负责人、学院、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  <w:lang w:eastAsia="zh-CN"/>
        </w:rPr>
        <w:t>科研处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</w:rPr>
        <w:t>、财务处各一份。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OTM4ZGQ0MGJmMGRhYzk2NmVmYTEzMzBhNjMyNjgifQ=="/>
  </w:docVars>
  <w:rsids>
    <w:rsidRoot w:val="0DD82106"/>
    <w:rsid w:val="00CB51BD"/>
    <w:rsid w:val="01AB1A15"/>
    <w:rsid w:val="068B65D1"/>
    <w:rsid w:val="0DD82106"/>
    <w:rsid w:val="0EE20AF5"/>
    <w:rsid w:val="2C271DE5"/>
    <w:rsid w:val="33546D79"/>
    <w:rsid w:val="37AE50A0"/>
    <w:rsid w:val="5475005A"/>
    <w:rsid w:val="5B2D4374"/>
    <w:rsid w:val="65D53D3B"/>
    <w:rsid w:val="73AA0F95"/>
    <w:rsid w:val="74EA1EB7"/>
    <w:rsid w:val="7AD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540</Characters>
  <Lines>0</Lines>
  <Paragraphs>0</Paragraphs>
  <TotalTime>3</TotalTime>
  <ScaleCrop>false</ScaleCrop>
  <LinksUpToDate>false</LinksUpToDate>
  <CharactersWithSpaces>641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2023-06-08T09:41:00Z</dcterms:created>
  <dc:creator>旭日东升</dc:creator>
  <cp:lastModifiedBy>周琢虹</cp:lastModifiedBy>
  <dcterms:modified xsi:type="dcterms:W3CDTF">2024-01-16T08:06:00Z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EDA19BB5FE2A445197D662C4E4436D95_11</vt:lpwstr>
  </property>
</Properties>
</file>