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关于征集2024年江西省社会科学基金项目选题的通知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各教学、科研单位：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为做好我省哲学社会科学“十四五”(2024年)研究规划，提高课题指南的科学性和针对性，特向各相关单位征集2024年江西省社会科学基金项目选题（含全国红色基因传承研究中心课题选题），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一、选题的指导思想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000000"/>
          <w:spacing w:val="0"/>
          <w:sz w:val="32"/>
          <w:szCs w:val="32"/>
          <w:bdr w:val="none" w:color="auto" w:sz="0" w:space="0"/>
        </w:rPr>
        <w:t>高举中国特色社会主义伟大旗帜，以习近平新时代中国特色社会主义思想为指导，深入贯彻落实党的二十大精神</w:t>
      </w:r>
      <w:r>
        <w:rPr>
          <w:rFonts w:hint="eastAsia" w:ascii="仿宋" w:hAnsi="仿宋" w:eastAsia="仿宋" w:cs="仿宋"/>
          <w:i w:val="0"/>
          <w:iCs w:val="0"/>
          <w:caps w:val="0"/>
          <w:color w:val="000000"/>
          <w:spacing w:val="0"/>
          <w:sz w:val="32"/>
          <w:szCs w:val="32"/>
          <w:bdr w:val="none" w:color="auto" w:sz="0" w:space="0"/>
          <w:shd w:val="clear" w:fill="FFFFFF"/>
        </w:rPr>
        <w:t>和习近平总书记考察江西重要讲话精神，认真贯彻落实中央和省委重大决策部署，</w:t>
      </w:r>
      <w:r>
        <w:rPr>
          <w:rFonts w:hint="eastAsia" w:ascii="仿宋" w:hAnsi="仿宋" w:eastAsia="仿宋" w:cs="仿宋"/>
          <w:i w:val="0"/>
          <w:iCs w:val="0"/>
          <w:caps w:val="0"/>
          <w:color w:val="000000"/>
          <w:spacing w:val="0"/>
          <w:sz w:val="32"/>
          <w:szCs w:val="32"/>
          <w:bdr w:val="none" w:color="auto" w:sz="0" w:space="0"/>
        </w:rPr>
        <w:t>围绕我省国民经济和社会发展“十四五”规划，聚焦“走在前、勇争先、善作为”的目标要求，加快打造“三大高地”、实施“五大战略”</w:t>
      </w:r>
      <w:r>
        <w:rPr>
          <w:rFonts w:hint="eastAsia"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rPr>
        <w:t>立足学术前沿，深化理论创新，着力推出有理论深度、有创新价值、有实际用度的研究成果，充分发挥哲学社会科学思想库和智囊团作用，为省委、省政府科学决策提供参考，推动我省哲学社会科学事业不断迈上新台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二、选题的主要内容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000000"/>
          <w:spacing w:val="0"/>
          <w:sz w:val="32"/>
          <w:szCs w:val="32"/>
        </w:rPr>
        <w:t>1.围绕实施习近平新时代中国特色社会主义思想研究工程，深入研究阐释习近平新时代中国特色社</w:t>
      </w:r>
      <w:r>
        <w:rPr>
          <w:rFonts w:hint="eastAsia" w:ascii="仿宋" w:hAnsi="仿宋" w:eastAsia="仿宋" w:cs="仿宋"/>
          <w:i w:val="0"/>
          <w:iCs w:val="0"/>
          <w:caps w:val="0"/>
          <w:color w:val="000000"/>
          <w:spacing w:val="0"/>
          <w:sz w:val="32"/>
          <w:szCs w:val="32"/>
          <w:bdr w:val="none" w:color="auto" w:sz="0" w:space="0"/>
          <w:shd w:val="clear" w:fill="FFFFFF"/>
        </w:rPr>
        <w:t>会主义思想的核心要义和实践意义；深入贯彻落实党的二十大精神，深入研究阐释党的二十大提出的新思想新论断新提法新举措，深刻揭示党的创新理论蕴含的理论逻辑、历史逻辑、实践逻辑；深入研究阐释习近平强军思想、习近平经济思想、习近平生态文明思想、习近平外交思想、习近平法治思想、习近平文化思想等系列重要思想在江西的生动实践，大力推动实践基础上的理论创新，加快构建哲学社会科学学科体系、学术体系、话语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000000"/>
          <w:spacing w:val="0"/>
          <w:sz w:val="32"/>
          <w:szCs w:val="32"/>
          <w:bdr w:val="none" w:color="auto" w:sz="0" w:space="0"/>
        </w:rPr>
        <w:t>2.聚焦“走在前、勇争先、善作为”的目标要求，</w:t>
      </w:r>
      <w:r>
        <w:rPr>
          <w:rFonts w:hint="eastAsia" w:ascii="仿宋" w:hAnsi="仿宋" w:eastAsia="仿宋" w:cs="仿宋"/>
          <w:i w:val="0"/>
          <w:iCs w:val="0"/>
          <w:caps w:val="0"/>
          <w:color w:val="000000"/>
          <w:spacing w:val="0"/>
          <w:sz w:val="32"/>
          <w:szCs w:val="32"/>
          <w:bdr w:val="none" w:color="auto" w:sz="0" w:space="0"/>
          <w:shd w:val="clear" w:fill="FFFFFF"/>
        </w:rPr>
        <w:t>贯彻落实中央和省委经济工作会议精神、省委十五届五次全会精神，</w:t>
      </w:r>
      <w:r>
        <w:rPr>
          <w:rFonts w:hint="eastAsia" w:ascii="仿宋" w:hAnsi="仿宋" w:eastAsia="仿宋" w:cs="仿宋"/>
          <w:i w:val="0"/>
          <w:iCs w:val="0"/>
          <w:caps w:val="0"/>
          <w:color w:val="000000"/>
          <w:spacing w:val="0"/>
          <w:sz w:val="32"/>
          <w:szCs w:val="32"/>
          <w:bdr w:val="none" w:color="auto" w:sz="0" w:space="0"/>
        </w:rPr>
        <w:t>围绕加快打造“三大高地”、实施“五大战略”</w:t>
      </w:r>
      <w:r>
        <w:rPr>
          <w:rFonts w:hint="eastAsia" w:ascii="仿宋" w:hAnsi="仿宋" w:eastAsia="仿宋" w:cs="仿宋"/>
          <w:i w:val="0"/>
          <w:iCs w:val="0"/>
          <w:caps w:val="0"/>
          <w:color w:val="000000"/>
          <w:spacing w:val="0"/>
          <w:sz w:val="32"/>
          <w:szCs w:val="32"/>
          <w:bdr w:val="none" w:color="auto" w:sz="0" w:space="0"/>
          <w:shd w:val="clear" w:fill="FFFFFF"/>
        </w:rPr>
        <w:t>，</w:t>
      </w:r>
      <w:r>
        <w:rPr>
          <w:rFonts w:hint="eastAsia" w:ascii="仿宋" w:hAnsi="仿宋" w:eastAsia="仿宋" w:cs="仿宋"/>
          <w:i w:val="0"/>
          <w:iCs w:val="0"/>
          <w:caps w:val="0"/>
          <w:color w:val="000000"/>
          <w:spacing w:val="0"/>
          <w:sz w:val="32"/>
          <w:szCs w:val="32"/>
          <w:bdr w:val="none" w:color="auto" w:sz="0" w:space="0"/>
        </w:rPr>
        <w:t>加快革命老区高质量发展、推动长江经济带高质量发展、推进新型工业化、构建现代化产业体系、壮大战略性新兴产业、打造国家生态文明建设高地、深化对内对外开放、推进乡村全面振兴、扎实推进共同富裕、加强党的全面领导</w:t>
      </w:r>
      <w:r>
        <w:rPr>
          <w:rFonts w:hint="eastAsia" w:ascii="仿宋" w:hAnsi="仿宋" w:eastAsia="仿宋" w:cs="仿宋"/>
          <w:i w:val="0"/>
          <w:iCs w:val="0"/>
          <w:caps w:val="0"/>
          <w:color w:val="000000"/>
          <w:spacing w:val="0"/>
          <w:sz w:val="32"/>
          <w:szCs w:val="32"/>
          <w:bdr w:val="none" w:color="auto" w:sz="0" w:space="0"/>
          <w:shd w:val="clear" w:fill="FFFFFF"/>
        </w:rPr>
        <w:t>等我省重大理论和实践问题，</w:t>
      </w:r>
      <w:r>
        <w:rPr>
          <w:rFonts w:hint="eastAsia" w:ascii="仿宋" w:hAnsi="仿宋" w:eastAsia="仿宋" w:cs="仿宋"/>
          <w:i w:val="0"/>
          <w:iCs w:val="0"/>
          <w:caps w:val="0"/>
          <w:color w:val="000000"/>
          <w:spacing w:val="0"/>
          <w:sz w:val="32"/>
          <w:szCs w:val="32"/>
          <w:bdr w:val="none" w:color="auto" w:sz="0" w:space="0"/>
        </w:rPr>
        <w:t>提出有决策参考价值、有可操作性的选题。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000000"/>
          <w:spacing w:val="0"/>
          <w:sz w:val="32"/>
          <w:szCs w:val="32"/>
          <w:bdr w:val="none" w:color="auto" w:sz="0" w:space="0"/>
        </w:rPr>
        <w:t>3.围绕实施红色基因代代相传研究工程，</w:t>
      </w:r>
      <w:r>
        <w:rPr>
          <w:rFonts w:hint="eastAsia" w:ascii="仿宋" w:hAnsi="仿宋" w:eastAsia="仿宋" w:cs="仿宋"/>
          <w:i w:val="0"/>
          <w:iCs w:val="0"/>
          <w:caps w:val="0"/>
          <w:color w:val="000000"/>
          <w:spacing w:val="0"/>
          <w:sz w:val="32"/>
          <w:szCs w:val="32"/>
          <w:bdr w:val="none" w:color="auto" w:sz="0" w:space="0"/>
          <w:shd w:val="clear" w:fill="FFFFFF"/>
        </w:rPr>
        <w:t>持续</w:t>
      </w:r>
      <w:r>
        <w:rPr>
          <w:rFonts w:hint="eastAsia" w:ascii="仿宋" w:hAnsi="仿宋" w:eastAsia="仿宋" w:cs="仿宋"/>
          <w:i w:val="0"/>
          <w:iCs w:val="0"/>
          <w:caps w:val="0"/>
          <w:color w:val="000000"/>
          <w:spacing w:val="0"/>
          <w:sz w:val="32"/>
          <w:szCs w:val="32"/>
          <w:bdr w:val="none" w:color="auto" w:sz="0" w:space="0"/>
        </w:rPr>
        <w:t>深化伟大建党精神与井冈山精神、苏区精神、长征精神等中国共产党人精神谱系研究阐释。推动方志敏精神、安源精神、建军精神等纳入中国共产党人精神谱系。加强“红色溯源”专题研究，系统挖掘</w:t>
      </w:r>
      <w:r>
        <w:rPr>
          <w:rFonts w:hint="eastAsia" w:ascii="仿宋" w:hAnsi="仿宋" w:eastAsia="仿宋" w:cs="仿宋"/>
          <w:i w:val="0"/>
          <w:iCs w:val="0"/>
          <w:caps w:val="0"/>
          <w:color w:val="000000"/>
          <w:spacing w:val="0"/>
          <w:sz w:val="32"/>
          <w:szCs w:val="32"/>
          <w:bdr w:val="none" w:color="auto" w:sz="0" w:space="0"/>
          <w:shd w:val="clear" w:fill="FFFFFF"/>
        </w:rPr>
        <w:t>中国革命摇篮井冈山、人民军队摇篮南昌、共和国摇篮瑞金、中国工人运动策源地安源和小平小道蕴含</w:t>
      </w:r>
      <w:r>
        <w:rPr>
          <w:rFonts w:hint="eastAsia" w:ascii="仿宋" w:hAnsi="仿宋" w:eastAsia="仿宋" w:cs="仿宋"/>
          <w:i w:val="0"/>
          <w:iCs w:val="0"/>
          <w:caps w:val="0"/>
          <w:color w:val="000000"/>
          <w:spacing w:val="0"/>
          <w:sz w:val="32"/>
          <w:szCs w:val="32"/>
          <w:bdr w:val="none" w:color="auto" w:sz="0" w:space="0"/>
        </w:rPr>
        <w:t>的红色基因，</w:t>
      </w:r>
      <w:r>
        <w:rPr>
          <w:rFonts w:hint="eastAsia" w:ascii="仿宋" w:hAnsi="仿宋" w:eastAsia="仿宋" w:cs="仿宋"/>
          <w:i w:val="0"/>
          <w:iCs w:val="0"/>
          <w:caps w:val="0"/>
          <w:color w:val="000000"/>
          <w:spacing w:val="0"/>
          <w:sz w:val="32"/>
          <w:szCs w:val="32"/>
          <w:bdr w:val="none" w:color="auto" w:sz="0" w:space="0"/>
          <w:shd w:val="clear" w:fill="FFFFFF"/>
        </w:rPr>
        <w:t>推动红色精神具体化、时代化、实践化。</w:t>
      </w:r>
      <w:r>
        <w:rPr>
          <w:rFonts w:hint="eastAsia" w:ascii="仿宋" w:hAnsi="仿宋" w:eastAsia="仿宋" w:cs="仿宋"/>
          <w:i w:val="0"/>
          <w:iCs w:val="0"/>
          <w:caps w:val="0"/>
          <w:color w:val="000000"/>
          <w:spacing w:val="0"/>
          <w:sz w:val="32"/>
          <w:szCs w:val="32"/>
          <w:bdr w:val="none" w:color="auto" w:sz="0" w:space="0"/>
        </w:rPr>
        <w:t>加强对红色基因传承理论与实践、革命老区高质量发展、全国红色基因传承示范区建设等问题研究，持续深化新时代新形势下红色基因传承研究。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000000"/>
          <w:spacing w:val="0"/>
          <w:sz w:val="32"/>
          <w:szCs w:val="32"/>
          <w:bdr w:val="none" w:color="auto" w:sz="0" w:space="0"/>
          <w:shd w:val="clear" w:fill="FFFFFF"/>
        </w:rPr>
        <w:t>4.围绕实施江西历史文化研究工程，</w:t>
      </w:r>
      <w:r>
        <w:rPr>
          <w:rFonts w:hint="eastAsia" w:ascii="仿宋" w:hAnsi="仿宋" w:eastAsia="仿宋" w:cs="仿宋"/>
          <w:i w:val="0"/>
          <w:iCs w:val="0"/>
          <w:caps w:val="0"/>
          <w:color w:val="000000"/>
          <w:spacing w:val="0"/>
          <w:sz w:val="32"/>
          <w:szCs w:val="32"/>
          <w:bdr w:val="none" w:color="auto" w:sz="0" w:space="0"/>
        </w:rPr>
        <w:t>开展江西历史文化、文化名人研究解读，</w:t>
      </w:r>
      <w:r>
        <w:rPr>
          <w:rFonts w:hint="eastAsia" w:ascii="仿宋" w:hAnsi="仿宋" w:eastAsia="仿宋" w:cs="仿宋"/>
          <w:i w:val="0"/>
          <w:iCs w:val="0"/>
          <w:caps w:val="0"/>
          <w:color w:val="000000"/>
          <w:spacing w:val="0"/>
          <w:sz w:val="32"/>
          <w:szCs w:val="32"/>
          <w:bdr w:val="none" w:color="auto" w:sz="0" w:space="0"/>
          <w:shd w:val="clear" w:fill="FFFFFF"/>
        </w:rPr>
        <w:t>加强文物、古籍和红色档案保护利用研究，持续推进</w:t>
      </w:r>
      <w:r>
        <w:rPr>
          <w:rFonts w:hint="eastAsia" w:ascii="仿宋" w:hAnsi="仿宋" w:eastAsia="仿宋" w:cs="仿宋"/>
          <w:i w:val="0"/>
          <w:iCs w:val="0"/>
          <w:caps w:val="0"/>
          <w:color w:val="000000"/>
          <w:spacing w:val="0"/>
          <w:sz w:val="32"/>
          <w:szCs w:val="32"/>
          <w:bdr w:val="none" w:color="auto" w:sz="0" w:space="0"/>
        </w:rPr>
        <w:t>海昏侯墓考古发掘与考古资料整理研究出版及汉代文化研究，</w:t>
      </w:r>
      <w:r>
        <w:rPr>
          <w:rFonts w:hint="eastAsia" w:ascii="仿宋" w:hAnsi="仿宋" w:eastAsia="仿宋" w:cs="仿宋"/>
          <w:i w:val="0"/>
          <w:iCs w:val="0"/>
          <w:caps w:val="0"/>
          <w:color w:val="000000"/>
          <w:spacing w:val="0"/>
          <w:sz w:val="32"/>
          <w:szCs w:val="32"/>
          <w:bdr w:val="none" w:color="auto" w:sz="0" w:space="0"/>
          <w:shd w:val="clear" w:fill="FFFFFF"/>
        </w:rPr>
        <w:t>王阳明史料辑编及阳明心学研究，景德镇国家陶瓷文化传承创新试验区建设，景德镇御窑厂遗址等国家考古遗址公园建设研究。</w:t>
      </w:r>
      <w:r>
        <w:rPr>
          <w:rFonts w:hint="eastAsia" w:ascii="仿宋" w:hAnsi="仿宋" w:eastAsia="仿宋" w:cs="仿宋"/>
          <w:i w:val="0"/>
          <w:iCs w:val="0"/>
          <w:caps w:val="0"/>
          <w:color w:val="555555"/>
          <w:spacing w:val="0"/>
          <w:sz w:val="32"/>
          <w:szCs w:val="32"/>
          <w:bdr w:val="none" w:color="auto" w:sz="0" w:space="0"/>
        </w:rPr>
        <w:t>加</w:t>
      </w:r>
      <w:r>
        <w:rPr>
          <w:rFonts w:hint="eastAsia" w:ascii="仿宋" w:hAnsi="仿宋" w:eastAsia="仿宋" w:cs="仿宋"/>
          <w:i w:val="0"/>
          <w:iCs w:val="0"/>
          <w:caps w:val="0"/>
          <w:color w:val="000000"/>
          <w:spacing w:val="0"/>
          <w:sz w:val="32"/>
          <w:szCs w:val="32"/>
          <w:bdr w:val="none" w:color="auto" w:sz="0" w:space="0"/>
        </w:rPr>
        <w:t>强中医药文化的收集、挖掘和整理研究；</w:t>
      </w:r>
      <w:r>
        <w:rPr>
          <w:rFonts w:hint="eastAsia" w:ascii="仿宋" w:hAnsi="仿宋" w:eastAsia="仿宋" w:cs="仿宋"/>
          <w:i w:val="0"/>
          <w:iCs w:val="0"/>
          <w:caps w:val="0"/>
          <w:color w:val="000000"/>
          <w:spacing w:val="0"/>
          <w:sz w:val="32"/>
          <w:szCs w:val="32"/>
          <w:bdr w:val="none" w:color="auto" w:sz="0" w:space="0"/>
          <w:shd w:val="clear" w:fill="FFFFFF"/>
        </w:rPr>
        <w:t>加强优秀传统手工艺保护传承研究，推进历史文化名城名镇名村以及传统村落保护利用研究，</w:t>
      </w:r>
      <w:r>
        <w:rPr>
          <w:rFonts w:hint="eastAsia" w:ascii="仿宋" w:hAnsi="仿宋" w:eastAsia="仿宋" w:cs="仿宋"/>
          <w:i w:val="0"/>
          <w:iCs w:val="0"/>
          <w:caps w:val="0"/>
          <w:color w:val="000000"/>
          <w:spacing w:val="0"/>
          <w:sz w:val="32"/>
          <w:szCs w:val="32"/>
          <w:bdr w:val="none" w:color="auto" w:sz="0" w:space="0"/>
        </w:rPr>
        <w:t>不断提升江西文化软实力。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000000"/>
          <w:spacing w:val="0"/>
          <w:sz w:val="32"/>
          <w:szCs w:val="32"/>
          <w:bdr w:val="none" w:color="auto" w:sz="0" w:space="0"/>
        </w:rPr>
        <w:t>5.研究阐释意识形态领域问题和广大干部群众关心关注的其他热点难点问题的选题。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三、选题的征集办法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1.推荐人可根据征集选题的要求，结合自身学科领域和研究专长，提出具体选题条目，填写《江西省社会科学基金项目推荐选题汇总表》。文字表述要科学、严谨、规范、简洁，一般不加副标题，选题按18个学科分类分别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2.符合全国红色基因传承研究中心课题的选题填写《全国红色基因传承研究中心课题选题汇总表》。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四、选题材料报送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1.截止时间为2024年1月</w:t>
      </w:r>
      <w:r>
        <w:rPr>
          <w:rFonts w:hint="eastAsia" w:ascii="仿宋" w:hAnsi="仿宋" w:eastAsia="仿宋" w:cs="仿宋"/>
          <w:i w:val="0"/>
          <w:iCs w:val="0"/>
          <w:caps w:val="0"/>
          <w:color w:val="000000"/>
          <w:spacing w:val="0"/>
          <w:sz w:val="32"/>
          <w:szCs w:val="32"/>
          <w:lang w:val="en-US" w:eastAsia="zh-CN"/>
        </w:rPr>
        <w:t>31</w:t>
      </w:r>
      <w:r>
        <w:rPr>
          <w:rFonts w:hint="eastAsia" w:ascii="仿宋" w:hAnsi="仿宋" w:eastAsia="仿宋" w:cs="仿宋"/>
          <w:i w:val="0"/>
          <w:iCs w:val="0"/>
          <w:caps w:val="0"/>
          <w:color w:val="000000"/>
          <w:spacing w:val="0"/>
          <w:sz w:val="32"/>
          <w:szCs w:val="32"/>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2.《江西省社会科学基金项目推荐选题汇总表》《全国红色基因传承研究中心课题选题汇总表》（由单位负责人签字、盖章的汇总表PDF扫描版和Excel可编辑版）。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3.材料电子版发至科研处</w:t>
      </w:r>
      <w:bookmarkStart w:id="0" w:name="_GoBack"/>
      <w:bookmarkEnd w:id="0"/>
      <w:r>
        <w:rPr>
          <w:rFonts w:hint="eastAsia" w:ascii="仿宋" w:hAnsi="仿宋" w:eastAsia="仿宋" w:cs="仿宋"/>
          <w:i w:val="0"/>
          <w:iCs w:val="0"/>
          <w:caps w:val="0"/>
          <w:color w:val="000000"/>
          <w:spacing w:val="0"/>
          <w:sz w:val="32"/>
          <w:szCs w:val="32"/>
        </w:rPr>
        <w:t>邮箱yzsykyc@126.com。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各教学、科研单位的选题材料由各单位科研秘书统一报送，恕不接受个人材料。逾期不予受理。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left"/>
        <w:rPr>
          <w:rFonts w:hint="default" w:ascii="仿宋" w:hAnsi="仿宋" w:eastAsia="仿宋" w:cs="仿宋"/>
          <w:i w:val="0"/>
          <w:iCs w:val="0"/>
          <w:caps w:val="0"/>
          <w:color w:val="000000"/>
          <w:spacing w:val="0"/>
          <w:sz w:val="32"/>
          <w:szCs w:val="32"/>
          <w:lang w:val="en-US" w:eastAsia="zh-CN"/>
        </w:rPr>
      </w:pPr>
      <w:r>
        <w:rPr>
          <w:rFonts w:hint="eastAsia" w:ascii="仿宋" w:hAnsi="仿宋" w:eastAsia="仿宋" w:cs="仿宋"/>
          <w:i w:val="0"/>
          <w:iCs w:val="0"/>
          <w:caps w:val="0"/>
          <w:color w:val="000000"/>
          <w:spacing w:val="0"/>
          <w:sz w:val="32"/>
          <w:szCs w:val="32"/>
        </w:rPr>
        <w:t>联系人：</w:t>
      </w:r>
      <w:r>
        <w:rPr>
          <w:rFonts w:hint="eastAsia" w:ascii="仿宋" w:hAnsi="仿宋" w:eastAsia="仿宋" w:cs="仿宋"/>
          <w:i w:val="0"/>
          <w:iCs w:val="0"/>
          <w:caps w:val="0"/>
          <w:color w:val="000000"/>
          <w:spacing w:val="0"/>
          <w:sz w:val="32"/>
          <w:szCs w:val="32"/>
          <w:lang w:val="en-US" w:eastAsia="zh-CN"/>
        </w:rPr>
        <w:t>王玉秀 联系电话：87545149</w:t>
      </w:r>
    </w:p>
    <w:p>
      <w:pPr>
        <w:ind w:firstLine="640" w:firstLineChars="200"/>
        <w:jc w:val="right"/>
        <w:rPr>
          <w:rFonts w:hint="eastAsia" w:ascii="仿宋" w:hAnsi="仿宋" w:eastAsia="仿宋" w:cs="仿宋"/>
          <w:i w:val="0"/>
          <w:iCs w:val="0"/>
          <w:caps w:val="0"/>
          <w:color w:val="000000"/>
          <w:spacing w:val="0"/>
          <w:kern w:val="0"/>
          <w:sz w:val="32"/>
          <w:szCs w:val="32"/>
          <w:lang w:val="en-US" w:eastAsia="zh-CN" w:bidi="ar"/>
        </w:rPr>
      </w:pPr>
    </w:p>
    <w:p>
      <w:pPr>
        <w:ind w:firstLine="640" w:firstLineChars="200"/>
        <w:jc w:val="center"/>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xml:space="preserve">                                科研处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 w:afterAutospacing="0"/>
        <w:ind w:left="0" w:right="0" w:firstLine="516"/>
        <w:jc w:val="right"/>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2024年1月10日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MGVmMzdiNDI2NzRkN2IzZGQ1NjhiM2I0MWNhOTkifQ=="/>
  </w:docVars>
  <w:rsids>
    <w:rsidRoot w:val="44CD4B9A"/>
    <w:rsid w:val="187C6339"/>
    <w:rsid w:val="44CD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2024-01-10T01:54:00Z</dcterms:created>
  <dc:creator>创新创业学院</dc:creator>
  <cp:lastModifiedBy>创新创业学院</cp:lastModifiedBy>
  <dcterms:modified xsi:type="dcterms:W3CDTF">2024-01-10T01:58:59Z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F07A3BA697DA4F64A575A4BCC2AD69D4_11</vt:lpwstr>
  </property>
</Properties>
</file>