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96"/>
          <w:szCs w:val="160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ascii="黑体" w:hAnsi="黑体" w:eastAsia="黑体" w:cs="黑体"/>
          <w:sz w:val="96"/>
          <w:szCs w:val="160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96"/>
          <w:szCs w:val="16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line="48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1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144"/>
          <w:lang w:val="en-US" w:eastAsia="zh-CN"/>
        </w:rPr>
        <w:t>教务网络管理系统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line="48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1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144"/>
          <w:lang w:val="en-US" w:eastAsia="zh-CN"/>
        </w:rPr>
        <w:t>操作指南3.0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line="48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1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144"/>
          <w:lang w:val="en-US" w:eastAsia="zh-CN"/>
        </w:rPr>
        <w:t>（学生版）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二〇二三年九月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教务处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系统登录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1、</w:t>
      </w:r>
      <w:r>
        <w:rPr>
          <w:rFonts w:hint="default" w:ascii="黑体" w:hAnsi="黑体" w:eastAsia="黑体" w:cs="黑体"/>
          <w:sz w:val="28"/>
          <w:szCs w:val="36"/>
          <w:lang w:val="en-US" w:eastAsia="zh-CN"/>
        </w:rPr>
        <w:t xml:space="preserve">登录程序 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default" w:ascii="黑体" w:hAnsi="黑体" w:eastAsia="黑体" w:cs="黑体"/>
          <w:sz w:val="28"/>
          <w:szCs w:val="36"/>
          <w:lang w:val="en-US" w:eastAsia="zh-CN"/>
        </w:rPr>
        <w:t>登录教务系统：打开网址https://vpn.yuznu.edu.cn/portal/#!/login用企业微信扫码登录学校WebVPN。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963930</wp:posOffset>
            </wp:positionV>
            <wp:extent cx="4749800" cy="1144905"/>
            <wp:effectExtent l="0" t="0" r="5080" b="1333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t="5157" b="10860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黑体" w:hAnsi="黑体" w:eastAsia="黑体" w:cs="黑体"/>
          <w:sz w:val="28"/>
          <w:szCs w:val="36"/>
          <w:lang w:val="en-US" w:eastAsia="zh-CN"/>
        </w:rPr>
        <w:t>进入WebVPN界面——如图所示，以下入口</w:t>
      </w: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（由教技中心随实际情况增减入口数）</w:t>
      </w:r>
      <w:r>
        <w:rPr>
          <w:rFonts w:hint="default" w:ascii="黑体" w:hAnsi="黑体" w:eastAsia="黑体" w:cs="黑体"/>
          <w:sz w:val="28"/>
          <w:szCs w:val="36"/>
          <w:lang w:val="en-US" w:eastAsia="zh-CN"/>
        </w:rPr>
        <w:t>可任选其一</w:t>
      </w: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入教务管理系统</w:t>
      </w:r>
      <w:r>
        <w:rPr>
          <w:rFonts w:hint="default" w:ascii="黑体" w:hAnsi="黑体" w:eastAsia="黑体" w:cs="黑体"/>
          <w:sz w:val="28"/>
          <w:szCs w:val="36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2、系统登录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账号登录：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选择身份：学生——</w:t>
      </w:r>
      <w:r>
        <w:rPr>
          <w:rFonts w:hint="default" w:ascii="黑体" w:hAnsi="黑体" w:eastAsia="黑体" w:cs="黑体"/>
          <w:sz w:val="28"/>
          <w:szCs w:val="36"/>
          <w:lang w:val="en-US" w:eastAsia="zh-CN"/>
        </w:rPr>
        <w:t>用户名：学生学号</w:t>
      </w: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——</w:t>
      </w:r>
      <w:r>
        <w:rPr>
          <w:rFonts w:hint="default" w:ascii="黑体" w:hAnsi="黑体" w:eastAsia="黑体" w:cs="黑体"/>
          <w:sz w:val="28"/>
          <w:szCs w:val="36"/>
          <w:lang w:val="en-US" w:eastAsia="zh-CN"/>
        </w:rPr>
        <w:t>密码：初次登陆系统时的密码</w:t>
      </w: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默认为学号——输入图片中的验证码（由教技中心根据实际情况增减验证码功能）——点击登录。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2247900" cy="2331085"/>
            <wp:effectExtent l="0" t="0" r="762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初次通知使用教务管理系统，应及时登录系统，修改初始密码；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初次登陆系统之后系统会提示修改密码；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修改的密码不能包含3个连续或者相同字符、须含字母及数字、长度大于等于8位。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Chars="0"/>
        <w:jc w:val="both"/>
        <w:textAlignment w:val="auto"/>
      </w:pPr>
      <w:r>
        <w:drawing>
          <wp:inline distT="0" distB="0" distL="114300" distR="114300">
            <wp:extent cx="3572510" cy="1407160"/>
            <wp:effectExtent l="0" t="0" r="8890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780030"/>
            <wp:effectExtent l="0" t="0" r="4445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系统界面介绍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1、教务系统首页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both"/>
        <w:textAlignment w:val="auto"/>
      </w:pPr>
      <w:r>
        <w:drawing>
          <wp:inline distT="0" distB="0" distL="114300" distR="114300">
            <wp:extent cx="5271770" cy="3302000"/>
            <wp:effectExtent l="0" t="0" r="1270" b="50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Chars="0"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2、登录进教务系统后学生用户可以看到以下的系统界面。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</w:pPr>
      <w:r>
        <w:drawing>
          <wp:inline distT="0" distB="0" distL="114300" distR="114300">
            <wp:extent cx="5266690" cy="2632075"/>
            <wp:effectExtent l="0" t="0" r="6350" b="44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界面左侧主要功能菜单：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学生学籍：可以查看学生学籍的基本信息。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培养方案：可以查看已读学期理论课程和实践环节课程等。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网上选课：可以进行公选课、公共基础限选课的选课及退选等操作。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教学安排：可以查看学期教学安排表（课表）及教师调课信息。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学生成绩：可以查看成绩、学期成绩分布等。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网上评教：每学期必须在学期末参与网上评教，提交教学评价表，否则无法查看学期成绩。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查看个人课表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点击左侧菜单中的教学安排——教学安排表——选择学年学期——点击检索——课表即出。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3515" cy="2523490"/>
            <wp:effectExtent l="0" t="0" r="9525" b="635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选课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公选课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选课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点击左侧菜单中的网上选课——“预选”——选择课程范围：主修（公共任选）——检索——类别过滤：公共课、任选课——可预选课程即出。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注：学生可自行选择修读网络公选课或校内公选课。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both"/>
        <w:textAlignment w:val="auto"/>
      </w:pPr>
      <w:r>
        <w:drawing>
          <wp:inline distT="0" distB="0" distL="114300" distR="114300">
            <wp:extent cx="5266690" cy="1550035"/>
            <wp:effectExtent l="0" t="0" r="10160" b="1206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查看预选结果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点击左侧菜单中的网上选课——“预选结果”——可看到已预选课程。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both"/>
        <w:textAlignment w:val="auto"/>
      </w:pPr>
      <w:r>
        <w:drawing>
          <wp:inline distT="0" distB="0" distL="114300" distR="114300">
            <wp:extent cx="5266690" cy="1552575"/>
            <wp:effectExtent l="0" t="0" r="1016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退选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点击左侧菜单中的网上选课——“预选结果”——勾选需要退选的课程——点击退选。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555115"/>
            <wp:effectExtent l="0" t="0" r="10160" b="698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公共基础限选课及大学体育选项课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包括大学计算机（A、B模块）、大学体育选课。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选课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990600</wp:posOffset>
            </wp:positionV>
            <wp:extent cx="5274310" cy="619760"/>
            <wp:effectExtent l="0" t="0" r="13970" b="5080"/>
            <wp:wrapTopAndBottom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①点击系统主界面左边的“网上选课”——“正选”——“检索”(正选界面中：课程范围为主修（公共任选））。</w:t>
      </w:r>
    </w:p>
    <w:p>
      <w:pPr>
        <w:adjustRightInd w:val="0"/>
        <w:snapToGrid w:val="0"/>
        <w:spacing w:line="420" w:lineRule="exact"/>
        <w:jc w:val="both"/>
        <w:rPr>
          <w:rFonts w:hint="eastAsia" w:ascii="黑体" w:hAnsi="黑体" w:eastAsia="黑体" w:cs="黑体"/>
          <w:szCs w:val="21"/>
        </w:rPr>
      </w:pPr>
    </w:p>
    <w:p>
      <w:pPr>
        <w:adjustRightInd w:val="0"/>
        <w:snapToGrid w:val="0"/>
        <w:spacing w:line="420" w:lineRule="exact"/>
        <w:ind w:firstLine="548" w:firstLineChars="196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②检索后将显示可选课程。</w:t>
      </w:r>
    </w:p>
    <w:p>
      <w:pPr>
        <w:adjustRightInd w:val="0"/>
        <w:snapToGrid w:val="0"/>
        <w:spacing w:line="420" w:lineRule="exact"/>
        <w:ind w:firstLine="470" w:firstLineChars="196"/>
        <w:rPr>
          <w:rFonts w:hint="eastAsia" w:ascii="宋体" w:hAnsi="宋体"/>
          <w:sz w:val="24"/>
        </w:rPr>
      </w:pPr>
    </w:p>
    <w:p>
      <w:pPr>
        <w:adjustRightInd w:val="0"/>
        <w:snapToGrid w:val="0"/>
        <w:spacing w:line="420" w:lineRule="exact"/>
        <w:ind w:firstLine="411" w:firstLineChars="196"/>
        <w:jc w:val="center"/>
        <w:rPr>
          <w:rFonts w:hint="eastAsia" w:ascii="黑体" w:hAnsi="黑体" w:eastAsia="黑体" w:cs="黑体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4445</wp:posOffset>
            </wp:positionV>
            <wp:extent cx="5272405" cy="1593215"/>
            <wp:effectExtent l="0" t="0" r="4445" b="6985"/>
            <wp:wrapTopAndBottom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420" w:lineRule="exact"/>
        <w:ind w:firstLine="548" w:firstLineChars="196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③选定后点击提交完成选课操作。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查看正选结果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点击左侧菜单中的网上选课——“正选结果”——可看到已正选课程。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退选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如果同学对已选课程不满意，可以退选，再重新选择其它课程。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退选方式一：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网上选课——退选——选定需退选课程——点击退选按钮，即可退选。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退选方式二：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网上选课——正选结果——选定需退选课程——点击退选按钮，即可退选。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成功退选将显示相应字样“退选成功！”。</w:t>
      </w:r>
    </w:p>
    <w:p>
      <w:pPr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1770" cy="673100"/>
            <wp:effectExtent l="0" t="0" r="1270" b="1270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DDE6EB"/>
    <w:multiLevelType w:val="singleLevel"/>
    <w:tmpl w:val="84DDE6E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B8E9BC04"/>
    <w:multiLevelType w:val="singleLevel"/>
    <w:tmpl w:val="B8E9BC0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9FE3A69"/>
    <w:multiLevelType w:val="singleLevel"/>
    <w:tmpl w:val="C9FE3A6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0F2FB57F"/>
    <w:multiLevelType w:val="singleLevel"/>
    <w:tmpl w:val="0F2FB57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42EAA434"/>
    <w:multiLevelType w:val="singleLevel"/>
    <w:tmpl w:val="42EAA43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8641866"/>
    <w:multiLevelType w:val="singleLevel"/>
    <w:tmpl w:val="68641866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NTI4NTE5NjQ0MTViY2I4MTNjZjU3ODgyM2FmOGIifQ=="/>
  </w:docVars>
  <w:rsids>
    <w:rsidRoot w:val="6B8726A1"/>
    <w:rsid w:val="0D501B4E"/>
    <w:rsid w:val="0D812C4B"/>
    <w:rsid w:val="13BE23C1"/>
    <w:rsid w:val="16F10FA0"/>
    <w:rsid w:val="1DA514FB"/>
    <w:rsid w:val="2890588C"/>
    <w:rsid w:val="2CC92BAD"/>
    <w:rsid w:val="30FA1876"/>
    <w:rsid w:val="379E67B6"/>
    <w:rsid w:val="40CB5A02"/>
    <w:rsid w:val="43796E64"/>
    <w:rsid w:val="49BB2EE5"/>
    <w:rsid w:val="4B6A00D0"/>
    <w:rsid w:val="4E110B90"/>
    <w:rsid w:val="4EE15C2B"/>
    <w:rsid w:val="4F346359"/>
    <w:rsid w:val="52695141"/>
    <w:rsid w:val="65876E75"/>
    <w:rsid w:val="6625090D"/>
    <w:rsid w:val="676756AE"/>
    <w:rsid w:val="69CC5B52"/>
    <w:rsid w:val="6B8726A1"/>
    <w:rsid w:val="72161CA2"/>
    <w:rsid w:val="72EC7507"/>
    <w:rsid w:val="78F3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990</Words>
  <Characters>1041</Characters>
  <Lines>0</Lines>
  <Paragraphs>0</Paragraphs>
  <TotalTime>3</TotalTime>
  <ScaleCrop>false</ScaleCrop>
  <LinksUpToDate>false</LinksUpToDate>
  <CharactersWithSpaces>1042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2020-10-23T07:40:00Z</dcterms:created>
  <dc:creator>lenove2</dc:creator>
  <cp:lastModifiedBy>建飞</cp:lastModifiedBy>
  <dcterms:modified xsi:type="dcterms:W3CDTF">2023-09-01T09:25:52Z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104517F930514E159AFD12618FB93CB5_13</vt:lpwstr>
  </property>
</Properties>
</file>