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仿宋_GB2312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豫章师范学院人文社科类</w:t>
      </w:r>
      <w:r>
        <w:rPr>
          <w:rFonts w:hint="eastAsia" w:ascii="黑体" w:hAnsi="黑体" w:eastAsia="黑体" w:cs="仿宋_GB2312"/>
          <w:sz w:val="32"/>
          <w:szCs w:val="36"/>
          <w:lang w:val="en-US" w:eastAsia="zh-CN"/>
        </w:rPr>
        <w:t>配套资助</w:t>
      </w:r>
      <w:r>
        <w:rPr>
          <w:rFonts w:hint="eastAsia" w:ascii="黑体" w:hAnsi="黑体" w:eastAsia="黑体" w:cs="仿宋_GB2312"/>
          <w:sz w:val="32"/>
          <w:szCs w:val="36"/>
          <w:lang w:eastAsia="zh-CN"/>
        </w:rPr>
        <w:t>经费预算表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91"/>
        <w:gridCol w:w="1818"/>
        <w:gridCol w:w="709"/>
        <w:gridCol w:w="1701"/>
        <w:gridCol w:w="7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：国家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社会科学基金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经费编号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执行期限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直接费用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（1）资料费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（2）数据采集费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（3）印刷出版费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（4）会议费/差旅费/国际合作与交流费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（5）其他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（1）人员劳务费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（2）专家咨询费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3240" w:firstLineChars="135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签字：         </w:t>
            </w:r>
          </w:p>
          <w:p>
            <w:pPr>
              <w:widowControl/>
              <w:ind w:right="39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所在学院/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牵头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单位意见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科研处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97" w:type="dxa"/>
            <w:gridSpan w:val="7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42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**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注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本表一式四份，负责人、学院、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  <w:lang w:eastAsia="zh-CN"/>
              </w:rPr>
              <w:t>科研处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、财务处各一份。</w:t>
            </w:r>
          </w:p>
        </w:tc>
      </w:tr>
    </w:tbl>
    <w:p>
      <w:pP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仿宋_GB2312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豫章师范学院</w:t>
      </w:r>
      <w:r>
        <w:rPr>
          <w:rFonts w:hint="eastAsia" w:ascii="黑体" w:hAnsi="黑体" w:eastAsia="黑体" w:cs="仿宋_GB2312"/>
          <w:sz w:val="32"/>
          <w:szCs w:val="36"/>
        </w:rPr>
        <w:t>自然科学</w:t>
      </w:r>
      <w:r>
        <w:rPr>
          <w:rFonts w:ascii="黑体" w:hAnsi="黑体" w:eastAsia="黑体" w:cs="仿宋_GB2312"/>
          <w:sz w:val="32"/>
          <w:szCs w:val="36"/>
        </w:rPr>
        <w:t>类</w:t>
      </w:r>
      <w:r>
        <w:rPr>
          <w:rFonts w:hint="eastAsia" w:ascii="黑体" w:hAnsi="黑体" w:eastAsia="黑体" w:cs="仿宋_GB2312"/>
          <w:sz w:val="32"/>
          <w:szCs w:val="36"/>
          <w:lang w:val="en-US" w:eastAsia="zh-CN"/>
        </w:rPr>
        <w:t>配套资助</w:t>
      </w:r>
      <w:r>
        <w:rPr>
          <w:rFonts w:hint="eastAsia" w:ascii="黑体" w:hAnsi="黑体" w:eastAsia="黑体" w:cs="仿宋_GB2312"/>
          <w:sz w:val="32"/>
          <w:szCs w:val="36"/>
        </w:rPr>
        <w:t>经费预算表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91"/>
        <w:gridCol w:w="1818"/>
        <w:gridCol w:w="709"/>
        <w:gridCol w:w="1701"/>
        <w:gridCol w:w="7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：国家自然科学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基金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经费编号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执行期限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直接费用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（1）材料费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（2）测试化验加工费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（3）燃料动力费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（4）差旅/会议/国际合作与交流费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（5）出版/文献/信息传播/知识产权事务费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（6）其他费用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（1）人员劳务费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（2）专家咨询费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3240" w:firstLineChars="135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签字：         </w:t>
            </w:r>
          </w:p>
          <w:p>
            <w:pPr>
              <w:widowControl/>
              <w:ind w:right="39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所在学院/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牵头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单位意见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科研处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cs="宋体" w:asciiTheme="minorEastAsia" w:hAnsiTheme="minorEastAsia"/>
          <w:kern w:val="0"/>
          <w:sz w:val="20"/>
          <w:szCs w:val="21"/>
        </w:rPr>
        <w:t>**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</w:rPr>
        <w:t>注</w:t>
      </w:r>
      <w:r>
        <w:rPr>
          <w:rFonts w:cs="宋体" w:asciiTheme="minorEastAsia" w:hAnsiTheme="minorEastAsia"/>
          <w:color w:val="000000"/>
          <w:kern w:val="0"/>
          <w:sz w:val="20"/>
          <w:szCs w:val="21"/>
        </w:rPr>
        <w:t>：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</w:rPr>
        <w:t>本表一式四份，负责人、学院、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  <w:lang w:eastAsia="zh-CN"/>
        </w:rPr>
        <w:t>科研处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</w:rPr>
        <w:t>、财务处各一份。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GVmMzdiNDI2NzRkN2IzZGQ1NjhiM2I0MWNhOTkifQ=="/>
  </w:docVars>
  <w:rsids>
    <w:rsidRoot w:val="0DD82106"/>
    <w:rsid w:val="00CB51BD"/>
    <w:rsid w:val="01AB1A15"/>
    <w:rsid w:val="068B65D1"/>
    <w:rsid w:val="0DD82106"/>
    <w:rsid w:val="0EE20AF5"/>
    <w:rsid w:val="43CD5B95"/>
    <w:rsid w:val="5475005A"/>
    <w:rsid w:val="5B2D4374"/>
    <w:rsid w:val="5E0F2B7D"/>
    <w:rsid w:val="65D53D3B"/>
    <w:rsid w:val="6C562B32"/>
    <w:rsid w:val="73AA0F95"/>
    <w:rsid w:val="74EA1EB7"/>
    <w:rsid w:val="7AD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473</Characters>
  <Lines>0</Lines>
  <Paragraphs>0</Paragraphs>
  <TotalTime>1</TotalTime>
  <ScaleCrop>false</ScaleCrop>
  <LinksUpToDate>false</LinksUpToDate>
  <CharactersWithSpaces>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2023-06-08T09:41:00Z</dcterms:created>
  <dc:creator>旭日东升</dc:creator>
  <cp:lastModifiedBy>创新创业学院</cp:lastModifiedBy>
  <cp:lastPrinted>2023-06-21T03:15:00Z</cp:lastPrinted>
  <dcterms:modified xsi:type="dcterms:W3CDTF">2023-06-21T04:05:31Z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EDA19BB5FE2A445197D662C4E4436D95_11</vt:lpwstr>
  </property>
</Properties>
</file>