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EF13" w14:textId="050BC579" w:rsidR="00734E17" w:rsidRPr="00734E17" w:rsidRDefault="00AE0B54" w:rsidP="00734E17">
      <w:pPr>
        <w:shd w:val="clear" w:color="auto" w:fill="FFFFFF"/>
        <w:spacing w:line="570" w:lineRule="atLeas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附件二</w:t>
      </w: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 xml:space="preserve"> </w:t>
      </w:r>
      <w:r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 xml:space="preserve">   </w:t>
      </w:r>
      <w:proofErr w:type="gramStart"/>
      <w:r w:rsidR="00734E17" w:rsidRPr="00734E17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腾讯会议</w:t>
      </w:r>
      <w:proofErr w:type="gramEnd"/>
      <w:r w:rsidR="00734E17" w:rsidRPr="00734E17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直播课堂使用方法</w:t>
      </w:r>
    </w:p>
    <w:p w14:paraId="2E473C19" w14:textId="77777777" w:rsidR="00AE0B54" w:rsidRDefault="00AE0B54" w:rsidP="00AE0B54">
      <w:pPr>
        <w:spacing w:line="440" w:lineRule="exact"/>
        <w:rPr>
          <w:rStyle w:val="apple-converted-space"/>
          <w:rFonts w:ascii="Arial" w:hAnsi="Arial" w:cs="Arial"/>
          <w:color w:val="191919"/>
          <w:sz w:val="28"/>
          <w:szCs w:val="28"/>
          <w:shd w:val="clear" w:color="auto" w:fill="FFFFFF"/>
        </w:rPr>
      </w:pPr>
    </w:p>
    <w:p w14:paraId="6747C319" w14:textId="2D2CE483" w:rsidR="003D5881" w:rsidRPr="00AE0B54" w:rsidRDefault="00734E17" w:rsidP="00AE0B54">
      <w:pPr>
        <w:spacing w:line="440" w:lineRule="exac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下载安装与使用手册</w:t>
      </w:r>
    </w:p>
    <w:p w14:paraId="700CCA94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桌面端和移动端下载地址：</w:t>
      </w:r>
    </w:p>
    <w:p w14:paraId="35C48BFF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百度搜索“腾讯会议”，或者点击https://meeting.qq.com进行下载</w:t>
      </w:r>
    </w:p>
    <w:p w14:paraId="503B95C5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详细使用手册地址：</w:t>
      </w:r>
    </w:p>
    <w:p w14:paraId="18ED8222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https://meeting.qq.com/support.html</w:t>
      </w:r>
    </w:p>
    <w:p w14:paraId="6AA6047A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● 快速登录</w:t>
      </w:r>
    </w:p>
    <w:p w14:paraId="7E06AA03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会议发起人创建会议，会议创建后生</w:t>
      </w:r>
      <w:proofErr w:type="gramStart"/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成会议号</w:t>
      </w:r>
      <w:proofErr w:type="gramEnd"/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，将会议号发送给对方，对方即可加入。</w:t>
      </w:r>
    </w:p>
    <w:p w14:paraId="60B5324B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● 使用建议</w:t>
      </w:r>
    </w:p>
    <w:p w14:paraId="2257552B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【手机端】</w:t>
      </w:r>
    </w:p>
    <w:p w14:paraId="0B6B1802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1.加入会议的成员可以使用手机端直</w:t>
      </w:r>
      <w:proofErr w:type="gramStart"/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接加入</w:t>
      </w:r>
      <w:proofErr w:type="gramEnd"/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会议，加入会议后，手机底部呈现下方界面。建议加入</w:t>
      </w:r>
      <w:proofErr w:type="gramStart"/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会议着</w:t>
      </w:r>
      <w:proofErr w:type="gramEnd"/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“静音”和“关闭视频”，待需要时再次单击开放即可。</w:t>
      </w:r>
    </w:p>
    <w:p w14:paraId="2684BFD9" w14:textId="3B47BB3F" w:rsidR="00734E17" w:rsidRPr="00734E17" w:rsidRDefault="00734E17" w:rsidP="00734E17">
      <w:pPr>
        <w:pStyle w:val="a3"/>
        <w:shd w:val="clear" w:color="auto" w:fill="FFFFFF"/>
        <w:spacing w:before="151" w:beforeAutospacing="0" w:after="432" w:afterAutospacing="0"/>
        <w:rPr>
          <w:rFonts w:ascii="仿宋" w:eastAsia="仿宋" w:hAnsi="仿宋" w:cs="Arial"/>
          <w:color w:val="191919"/>
        </w:rPr>
      </w:pPr>
      <w:r w:rsidRPr="00734E17">
        <w:rPr>
          <w:rFonts w:ascii="仿宋" w:eastAsia="仿宋" w:hAnsi="仿宋" w:cs="Arial"/>
          <w:noProof/>
          <w:color w:val="191919"/>
        </w:rPr>
        <w:drawing>
          <wp:inline distT="0" distB="0" distL="0" distR="0" wp14:anchorId="2DF0201D" wp14:editId="5482DC3C">
            <wp:extent cx="5274310" cy="882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A75F" w14:textId="0A367C2F" w:rsidR="00734E17" w:rsidRPr="00445D1B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b/>
          <w:bCs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2.使用手机</w:t>
      </w:r>
      <w:proofErr w:type="gramStart"/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端加入</w:t>
      </w:r>
      <w:proofErr w:type="gramEnd"/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会议后，单击底部“成员”，进入“成员列表”，再次单击自己名字所在位置，可以进行“改名”操作</w:t>
      </w:r>
      <w:r w:rsidRPr="00445D1B">
        <w:rPr>
          <w:rFonts w:ascii="仿宋" w:eastAsia="仿宋" w:hAnsi="仿宋" w:cs="Arial"/>
          <w:b/>
          <w:bCs/>
          <w:color w:val="191919"/>
          <w:sz w:val="28"/>
          <w:szCs w:val="28"/>
          <w:bdr w:val="none" w:sz="0" w:space="0" w:color="auto" w:frame="1"/>
        </w:rPr>
        <w:t>。建议入会老师实名参加会议</w:t>
      </w:r>
      <w:r w:rsidR="00445D1B" w:rsidRPr="00445D1B">
        <w:rPr>
          <w:rFonts w:ascii="仿宋" w:eastAsia="仿宋" w:hAnsi="仿宋" w:cs="Arial" w:hint="eastAsia"/>
          <w:b/>
          <w:bCs/>
          <w:color w:val="191919"/>
          <w:sz w:val="28"/>
          <w:szCs w:val="28"/>
          <w:bdr w:val="none" w:sz="0" w:space="0" w:color="auto" w:frame="1"/>
        </w:rPr>
        <w:t>,入会</w:t>
      </w:r>
      <w:r w:rsidR="00445D1B" w:rsidRPr="00445D1B">
        <w:rPr>
          <w:rFonts w:ascii="仿宋" w:eastAsia="仿宋" w:hAnsi="仿宋" w:cs="Arial" w:hint="eastAsia"/>
          <w:b/>
          <w:bCs/>
          <w:color w:val="191919"/>
          <w:sz w:val="28"/>
          <w:szCs w:val="28"/>
          <w:bdr w:val="none" w:sz="0" w:space="0" w:color="auto" w:frame="1"/>
        </w:rPr>
        <w:t>学生</w:t>
      </w:r>
      <w:r w:rsidR="00445D1B" w:rsidRPr="00445D1B">
        <w:rPr>
          <w:rFonts w:ascii="仿宋" w:eastAsia="仿宋" w:hAnsi="仿宋" w:cs="Arial" w:hint="eastAsia"/>
          <w:b/>
          <w:bCs/>
          <w:color w:val="191919"/>
          <w:sz w:val="28"/>
          <w:szCs w:val="28"/>
          <w:bdr w:val="none" w:sz="0" w:space="0" w:color="auto" w:frame="1"/>
        </w:rPr>
        <w:t>以班级+姓名参加会议</w:t>
      </w:r>
      <w:r w:rsidRPr="00445D1B">
        <w:rPr>
          <w:rFonts w:ascii="仿宋" w:eastAsia="仿宋" w:hAnsi="仿宋" w:cs="Arial"/>
          <w:b/>
          <w:bCs/>
          <w:color w:val="191919"/>
          <w:sz w:val="28"/>
          <w:szCs w:val="28"/>
          <w:bdr w:val="none" w:sz="0" w:space="0" w:color="auto" w:frame="1"/>
        </w:rPr>
        <w:t>。</w:t>
      </w:r>
    </w:p>
    <w:p w14:paraId="72E1C28C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【电脑端】</w:t>
      </w:r>
    </w:p>
    <w:p w14:paraId="59F1694C" w14:textId="77777777" w:rsidR="00734E17" w:rsidRPr="00AE0B54" w:rsidRDefault="00734E17" w:rsidP="00AE0B5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191919"/>
          <w:sz w:val="28"/>
          <w:szCs w:val="28"/>
        </w:rPr>
      </w:pPr>
      <w:r w:rsidRPr="00AE0B54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由于笔记本电脑自带话筒和摄像头，建议入会老师使用笔记本电脑端进行视频会议。</w:t>
      </w:r>
    </w:p>
    <w:p w14:paraId="22597902" w14:textId="77777777" w:rsidR="00734E17" w:rsidRPr="00734E17" w:rsidRDefault="00734E17"/>
    <w:sectPr w:rsidR="00734E17" w:rsidRPr="0073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D5"/>
    <w:rsid w:val="001379D5"/>
    <w:rsid w:val="003D5881"/>
    <w:rsid w:val="00445D1B"/>
    <w:rsid w:val="00734E17"/>
    <w:rsid w:val="00AE0B54"/>
    <w:rsid w:val="00F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C64"/>
  <w15:chartTrackingRefBased/>
  <w15:docId w15:val="{462C72E4-38BC-41D7-A6C1-B516E2CB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4E17"/>
  </w:style>
  <w:style w:type="paragraph" w:styleId="a3">
    <w:name w:val="Normal (Web)"/>
    <w:basedOn w:val="a"/>
    <w:uiPriority w:val="99"/>
    <w:semiHidden/>
    <w:unhideWhenUsed/>
    <w:rsid w:val="00734E1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xcd</dc:creator>
  <cp:keywords/>
  <dc:description/>
  <cp:lastModifiedBy>xcd</cp:lastModifiedBy>
  <cp:revision>4</cp:revision>
  <dcterms:created xsi:type="dcterms:W3CDTF">2020-04-26T01:59:00Z</dcterms:created>
  <dcterms:modified xsi:type="dcterms:W3CDTF">2020-04-29T06:48:00Z</dcterms:modified>
</cp:coreProperties>
</file>